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FC1" w14:textId="77777777" w:rsidR="00E90D45" w:rsidRDefault="00E90D45" w:rsidP="00E90D45">
      <w:pPr>
        <w:pStyle w:val="Default"/>
        <w:jc w:val="center"/>
        <w:rPr>
          <w:rFonts w:ascii="Impact" w:hAnsi="Impact" w:cs="Impact"/>
          <w:sz w:val="34"/>
          <w:szCs w:val="34"/>
        </w:rPr>
      </w:pPr>
      <w:r w:rsidRPr="002E17B8">
        <w:rPr>
          <w:rFonts w:ascii="Impact" w:hAnsi="Impact" w:cs="Impact"/>
          <w:sz w:val="34"/>
          <w:szCs w:val="34"/>
        </w:rPr>
        <w:t xml:space="preserve">DEPARTMENT OF POLITICAL SCIENCE </w:t>
      </w:r>
    </w:p>
    <w:p w14:paraId="641C7360" w14:textId="77777777" w:rsidR="00E90D45" w:rsidRDefault="00E90D45" w:rsidP="00E90D45">
      <w:pPr>
        <w:pStyle w:val="Default"/>
        <w:jc w:val="center"/>
        <w:rPr>
          <w:rFonts w:ascii="Impact" w:hAnsi="Impact" w:cs="Impact"/>
          <w:sz w:val="34"/>
          <w:szCs w:val="34"/>
        </w:rPr>
      </w:pPr>
      <w:r w:rsidRPr="002E17B8">
        <w:rPr>
          <w:rFonts w:ascii="Impact" w:hAnsi="Impact" w:cs="Impact"/>
          <w:sz w:val="34"/>
          <w:szCs w:val="34"/>
        </w:rPr>
        <w:t>SRIKRISHNA COLLEGE</w:t>
      </w:r>
    </w:p>
    <w:p w14:paraId="328326C8" w14:textId="4AE251D2" w:rsidR="00E90D45" w:rsidRDefault="00E90D45" w:rsidP="00E90D45">
      <w:pPr>
        <w:pStyle w:val="Default"/>
        <w:jc w:val="center"/>
        <w:rPr>
          <w:b/>
          <w:bCs/>
          <w:sz w:val="23"/>
          <w:szCs w:val="23"/>
        </w:rPr>
      </w:pPr>
      <w:r w:rsidRPr="002E17B8">
        <w:rPr>
          <w:b/>
          <w:bCs/>
          <w:sz w:val="23"/>
          <w:szCs w:val="23"/>
        </w:rPr>
        <w:t>Internal Assessment:</w:t>
      </w:r>
      <w:r w:rsidR="00237596">
        <w:rPr>
          <w:b/>
          <w:bCs/>
          <w:sz w:val="23"/>
          <w:szCs w:val="23"/>
        </w:rPr>
        <w:t xml:space="preserve"> 3</w:t>
      </w:r>
      <w:r w:rsidR="00237596" w:rsidRPr="00237596">
        <w:rPr>
          <w:b/>
          <w:bCs/>
          <w:sz w:val="23"/>
          <w:szCs w:val="23"/>
          <w:vertAlign w:val="superscript"/>
        </w:rPr>
        <w:t>rd</w:t>
      </w:r>
      <w:r w:rsidR="00237596">
        <w:rPr>
          <w:b/>
          <w:bCs/>
          <w:sz w:val="23"/>
          <w:szCs w:val="23"/>
        </w:rPr>
        <w:t xml:space="preserve"> </w:t>
      </w:r>
      <w:r w:rsidRPr="002E17B8">
        <w:rPr>
          <w:b/>
          <w:bCs/>
          <w:sz w:val="23"/>
          <w:szCs w:val="23"/>
        </w:rPr>
        <w:t>Semester (</w:t>
      </w:r>
      <w:r>
        <w:rPr>
          <w:b/>
          <w:bCs/>
          <w:sz w:val="23"/>
          <w:szCs w:val="23"/>
        </w:rPr>
        <w:t>Major)</w:t>
      </w:r>
    </w:p>
    <w:p w14:paraId="2B6AF39A" w14:textId="545B55AA" w:rsidR="00E90D45" w:rsidRDefault="001B797A" w:rsidP="001B797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</w:t>
      </w:r>
      <w:proofErr w:type="spellStart"/>
      <w:r w:rsidR="00E90D45">
        <w:rPr>
          <w:b/>
          <w:bCs/>
          <w:sz w:val="23"/>
          <w:szCs w:val="23"/>
        </w:rPr>
        <w:t>Programme</w:t>
      </w:r>
      <w:proofErr w:type="spellEnd"/>
      <w:r w:rsidR="00E90D45">
        <w:rPr>
          <w:b/>
          <w:bCs/>
          <w:sz w:val="23"/>
          <w:szCs w:val="23"/>
        </w:rPr>
        <w:t xml:space="preserve"> Schedule </w:t>
      </w:r>
    </w:p>
    <w:p w14:paraId="70798CB6" w14:textId="77777777" w:rsidR="00237596" w:rsidRDefault="00E90D45" w:rsidP="00237596">
      <w:pPr>
        <w:rPr>
          <w:b/>
          <w:bCs/>
          <w:sz w:val="24"/>
          <w:szCs w:val="24"/>
        </w:rPr>
      </w:pPr>
      <w:r w:rsidRPr="00B72276">
        <w:rPr>
          <w:b/>
          <w:bCs/>
          <w:sz w:val="24"/>
          <w:szCs w:val="24"/>
        </w:rPr>
        <w:t>Political Science (Major)</w:t>
      </w:r>
    </w:p>
    <w:p w14:paraId="6CA59ACD" w14:textId="0B79285D" w:rsidR="00E90D45" w:rsidRPr="00237596" w:rsidRDefault="00E90D45" w:rsidP="002375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="00237596">
        <w:rPr>
          <w:b/>
          <w:bCs/>
          <w:color w:val="FF0000"/>
          <w:sz w:val="24"/>
          <w:szCs w:val="24"/>
        </w:rPr>
        <w:t>20</w:t>
      </w:r>
      <w:r w:rsidRPr="007B025D">
        <w:rPr>
          <w:b/>
          <w:bCs/>
          <w:color w:val="FF0000"/>
          <w:sz w:val="24"/>
          <w:szCs w:val="24"/>
        </w:rPr>
        <w:t>.</w:t>
      </w:r>
      <w:r w:rsidR="0037606D">
        <w:rPr>
          <w:b/>
          <w:bCs/>
          <w:color w:val="FF0000"/>
          <w:sz w:val="24"/>
          <w:szCs w:val="24"/>
        </w:rPr>
        <w:t>0</w:t>
      </w:r>
      <w:r w:rsidR="00237596">
        <w:rPr>
          <w:b/>
          <w:bCs/>
          <w:color w:val="FF0000"/>
          <w:sz w:val="24"/>
          <w:szCs w:val="24"/>
        </w:rPr>
        <w:t>2</w:t>
      </w:r>
      <w:r w:rsidRPr="007B025D">
        <w:rPr>
          <w:b/>
          <w:bCs/>
          <w:color w:val="FF0000"/>
          <w:sz w:val="24"/>
          <w:szCs w:val="24"/>
        </w:rPr>
        <w:t>.202</w:t>
      </w:r>
      <w:r w:rsidR="0037606D">
        <w:rPr>
          <w:b/>
          <w:bCs/>
          <w:color w:val="FF0000"/>
          <w:sz w:val="24"/>
          <w:szCs w:val="24"/>
        </w:rPr>
        <w:t>6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543"/>
      </w:tblGrid>
      <w:tr w:rsidR="00C54294" w:rsidRPr="00B72276" w14:paraId="1E345F3F" w14:textId="77777777" w:rsidTr="00C54294">
        <w:trPr>
          <w:trHeight w:val="135"/>
        </w:trPr>
        <w:tc>
          <w:tcPr>
            <w:tcW w:w="1555" w:type="dxa"/>
          </w:tcPr>
          <w:p w14:paraId="18D0EC0D" w14:textId="77777777" w:rsidR="00C54294" w:rsidRPr="00B72276" w:rsidRDefault="00C54294" w:rsidP="00C54294">
            <w:pPr>
              <w:pStyle w:val="Default"/>
              <w:rPr>
                <w:b/>
                <w:bCs/>
              </w:rPr>
            </w:pPr>
            <w:bookmarkStart w:id="0" w:name="_Hlk194060384"/>
          </w:p>
          <w:p w14:paraId="21FC7FF2" w14:textId="77777777" w:rsidR="00C54294" w:rsidRPr="00B72276" w:rsidRDefault="00C54294" w:rsidP="00C54294">
            <w:pPr>
              <w:rPr>
                <w:b/>
                <w:bCs/>
                <w:sz w:val="24"/>
                <w:szCs w:val="24"/>
              </w:rPr>
            </w:pPr>
            <w:r w:rsidRPr="00B7227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ROOM NO.</w:t>
            </w:r>
          </w:p>
        </w:tc>
        <w:tc>
          <w:tcPr>
            <w:tcW w:w="3543" w:type="dxa"/>
          </w:tcPr>
          <w:p w14:paraId="6EC53CDB" w14:textId="77777777" w:rsidR="00C54294" w:rsidRDefault="00C54294" w:rsidP="00C54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Course Name </w:t>
            </w:r>
          </w:p>
        </w:tc>
        <w:tc>
          <w:tcPr>
            <w:tcW w:w="3543" w:type="dxa"/>
          </w:tcPr>
          <w:p w14:paraId="1FBC8483" w14:textId="77777777" w:rsidR="00C54294" w:rsidRPr="00494855" w:rsidRDefault="00C54294" w:rsidP="00C54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Time </w:t>
            </w:r>
          </w:p>
        </w:tc>
      </w:tr>
      <w:tr w:rsidR="00C54294" w:rsidRPr="00B72276" w14:paraId="6A377D8C" w14:textId="77777777" w:rsidTr="00C54294">
        <w:tc>
          <w:tcPr>
            <w:tcW w:w="1555" w:type="dxa"/>
          </w:tcPr>
          <w:p w14:paraId="5A36BC91" w14:textId="77777777" w:rsidR="00C54294" w:rsidRPr="00B72276" w:rsidRDefault="00C54294" w:rsidP="00C542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1B87ACF4" w14:textId="376FA9B0" w:rsidR="00C54294" w:rsidRPr="004218A3" w:rsidRDefault="00237596" w:rsidP="00C54294">
            <w:pPr>
              <w:rPr>
                <w:b/>
                <w:bCs/>
                <w:sz w:val="24"/>
                <w:szCs w:val="24"/>
              </w:rPr>
            </w:pPr>
            <w:r w:rsidRPr="00237596">
              <w:rPr>
                <w:b/>
                <w:bCs/>
                <w:sz w:val="24"/>
                <w:szCs w:val="24"/>
              </w:rPr>
              <w:t xml:space="preserve">Pol -M-T-3: Indian Political Thought (Ancient and Medieval) </w:t>
            </w:r>
          </w:p>
        </w:tc>
        <w:tc>
          <w:tcPr>
            <w:tcW w:w="3543" w:type="dxa"/>
          </w:tcPr>
          <w:p w14:paraId="3F02D1CD" w14:textId="1A9ED964" w:rsidR="00C54294" w:rsidRPr="00491B72" w:rsidRDefault="00C54294" w:rsidP="00C542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 a.m. onwards</w:t>
            </w:r>
          </w:p>
        </w:tc>
      </w:tr>
      <w:tr w:rsidR="00C54294" w:rsidRPr="00B72276" w14:paraId="6075619B" w14:textId="77777777" w:rsidTr="00C54294">
        <w:tc>
          <w:tcPr>
            <w:tcW w:w="1555" w:type="dxa"/>
          </w:tcPr>
          <w:p w14:paraId="6DD864BC" w14:textId="77777777" w:rsidR="00C54294" w:rsidRPr="00B72276" w:rsidRDefault="00C54294" w:rsidP="00C542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219D6A53" w14:textId="606B858B" w:rsidR="00C54294" w:rsidRPr="00B72276" w:rsidRDefault="00237596" w:rsidP="00C54294">
            <w:pPr>
              <w:rPr>
                <w:b/>
                <w:bCs/>
                <w:sz w:val="24"/>
                <w:szCs w:val="24"/>
              </w:rPr>
            </w:pPr>
            <w:r w:rsidRPr="00237596">
              <w:rPr>
                <w:b/>
                <w:bCs/>
                <w:sz w:val="24"/>
                <w:szCs w:val="24"/>
              </w:rPr>
              <w:t xml:space="preserve">POL--SEC-T-3: Democratic Awareness with Legal Literacy </w:t>
            </w:r>
          </w:p>
        </w:tc>
        <w:tc>
          <w:tcPr>
            <w:tcW w:w="3543" w:type="dxa"/>
          </w:tcPr>
          <w:p w14:paraId="2F04A687" w14:textId="4FBB1954" w:rsidR="00C54294" w:rsidRPr="00B72276" w:rsidRDefault="00C54294" w:rsidP="00C542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1.30 p.m. onwards </w:t>
            </w:r>
          </w:p>
        </w:tc>
      </w:tr>
      <w:bookmarkEnd w:id="0"/>
    </w:tbl>
    <w:p w14:paraId="283091F3" w14:textId="3EEA93E0" w:rsidR="00E90D45" w:rsidRDefault="00E90D45" w:rsidP="00E90D45">
      <w:pPr>
        <w:spacing w:after="0"/>
        <w:rPr>
          <w:b/>
          <w:bCs/>
          <w:sz w:val="24"/>
          <w:szCs w:val="24"/>
        </w:rPr>
      </w:pPr>
    </w:p>
    <w:p w14:paraId="6A5BEB45" w14:textId="77777777" w:rsidR="00E90D45" w:rsidRPr="00491B72" w:rsidRDefault="00E90D45" w:rsidP="00E90D45">
      <w:pPr>
        <w:spacing w:after="0"/>
        <w:rPr>
          <w:b/>
          <w:bCs/>
          <w:sz w:val="24"/>
          <w:szCs w:val="24"/>
        </w:rPr>
      </w:pPr>
    </w:p>
    <w:p w14:paraId="1521C11E" w14:textId="77777777" w:rsidR="00CE63A8" w:rsidRDefault="00CE63A8" w:rsidP="00E90D45">
      <w:pPr>
        <w:spacing w:after="0"/>
        <w:rPr>
          <w:b/>
          <w:bCs/>
          <w:sz w:val="24"/>
          <w:szCs w:val="24"/>
        </w:rPr>
      </w:pPr>
    </w:p>
    <w:p w14:paraId="08AC374A" w14:textId="77777777" w:rsidR="004218A3" w:rsidRDefault="004218A3" w:rsidP="00E90D45">
      <w:pPr>
        <w:spacing w:after="0"/>
        <w:rPr>
          <w:b/>
          <w:bCs/>
          <w:sz w:val="24"/>
          <w:szCs w:val="24"/>
        </w:rPr>
      </w:pPr>
    </w:p>
    <w:p w14:paraId="7667F948" w14:textId="77777777" w:rsidR="004218A3" w:rsidRDefault="004218A3" w:rsidP="00E90D45">
      <w:pPr>
        <w:spacing w:after="0"/>
        <w:rPr>
          <w:b/>
          <w:bCs/>
          <w:sz w:val="24"/>
          <w:szCs w:val="24"/>
        </w:rPr>
      </w:pPr>
    </w:p>
    <w:p w14:paraId="7BE201C9" w14:textId="77777777" w:rsidR="004218A3" w:rsidRDefault="004218A3" w:rsidP="00E90D45">
      <w:pPr>
        <w:spacing w:after="0"/>
        <w:rPr>
          <w:b/>
          <w:bCs/>
          <w:sz w:val="24"/>
          <w:szCs w:val="24"/>
        </w:rPr>
      </w:pPr>
    </w:p>
    <w:p w14:paraId="3F8EFCC3" w14:textId="77777777" w:rsidR="004218A3" w:rsidRDefault="004218A3" w:rsidP="00E90D45">
      <w:pPr>
        <w:spacing w:after="0"/>
        <w:rPr>
          <w:b/>
          <w:bCs/>
          <w:sz w:val="24"/>
          <w:szCs w:val="24"/>
        </w:rPr>
      </w:pPr>
    </w:p>
    <w:p w14:paraId="2D77DD86" w14:textId="77777777" w:rsidR="00E90D45" w:rsidRDefault="00E90D45" w:rsidP="00E90D45">
      <w:pPr>
        <w:rPr>
          <w:b/>
          <w:bCs/>
          <w:sz w:val="24"/>
          <w:szCs w:val="24"/>
        </w:rPr>
      </w:pPr>
    </w:p>
    <w:p w14:paraId="22CDCE47" w14:textId="77777777" w:rsidR="007A7CB7" w:rsidRPr="001B797A" w:rsidRDefault="00E90D45" w:rsidP="001B797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797A">
        <w:rPr>
          <w:rFonts w:ascii="Times New Roman" w:hAnsi="Times New Roman" w:cs="Times New Roman"/>
          <w:b/>
          <w:bCs/>
          <w:sz w:val="28"/>
          <w:szCs w:val="28"/>
          <w:u w:val="single"/>
        </w:rPr>
        <w:t>Important Note:</w:t>
      </w:r>
    </w:p>
    <w:p w14:paraId="52788224" w14:textId="00825399" w:rsidR="007A7CB7" w:rsidRPr="001B797A" w:rsidRDefault="007A7CB7" w:rsidP="001B797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797A">
        <w:rPr>
          <w:rFonts w:ascii="Times New Roman" w:hAnsi="Times New Roman" w:cs="Times New Roman"/>
          <w:sz w:val="28"/>
          <w:szCs w:val="28"/>
        </w:rPr>
        <w:t>The Internal Assessment will be conducted through the evaluation of both the Project and the Viva-Voce. The Viva-Voce will encompass the entire syllabus. Students are required to prepare a project of approximately 1000 words on any one of the topics listed below.</w:t>
      </w:r>
    </w:p>
    <w:p w14:paraId="5F96D245" w14:textId="1CE3162B" w:rsidR="0029543F" w:rsidRPr="001B797A" w:rsidRDefault="0029543F" w:rsidP="001B797A">
      <w:pPr>
        <w:pStyle w:val="NormalWeb"/>
        <w:spacing w:before="240" w:beforeAutospacing="0" w:after="240" w:afterAutospacing="0"/>
        <w:jc w:val="both"/>
        <w:rPr>
          <w:b/>
          <w:bCs/>
          <w:color w:val="FF0000"/>
          <w:sz w:val="28"/>
          <w:szCs w:val="28"/>
        </w:rPr>
      </w:pPr>
      <w:proofErr w:type="spellStart"/>
      <w:r>
        <w:rPr>
          <w:rFonts w:ascii="Nirmala UI" w:hAnsi="Nirmala UI" w:cs="Nirmala UI"/>
        </w:rPr>
        <w:t>অভ্যন্তরীণ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মূল্যায়ন</w:t>
      </w:r>
      <w:proofErr w:type="spellEnd"/>
      <w:r>
        <w:t xml:space="preserve"> (Internal Assessment) </w:t>
      </w:r>
      <w:proofErr w:type="spellStart"/>
      <w:r>
        <w:rPr>
          <w:rFonts w:ascii="Nirmala UI" w:hAnsi="Nirmala UI" w:cs="Nirmala UI"/>
        </w:rPr>
        <w:t>প্রকল্প</w:t>
      </w:r>
      <w:proofErr w:type="spellEnd"/>
      <w:r>
        <w:t xml:space="preserve"> (Project)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মৌখিক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পরীক্ষা</w:t>
      </w:r>
      <w:proofErr w:type="spellEnd"/>
      <w:r>
        <w:t xml:space="preserve"> (Viva-Voce) –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দুইটির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মূল্যায়নের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মৌখিক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পরীক্ষা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সম্পূর্ণ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পাঠ্যক্রম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সিলেবাস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জুড়ে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অনুষ্ঠিত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শিক্ষার্থীদের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নীচে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কোনো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বিষয়ের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প্রায়</w:t>
      </w:r>
      <w:proofErr w:type="spellEnd"/>
      <w:r>
        <w:t xml:space="preserve"> </w:t>
      </w:r>
      <w:r>
        <w:rPr>
          <w:rFonts w:ascii="Nirmala UI" w:hAnsi="Nirmala UI" w:cs="Nirmala UI"/>
        </w:rPr>
        <w:t>১০০০</w:t>
      </w:r>
      <w:r>
        <w:t xml:space="preserve"> </w:t>
      </w:r>
      <w:proofErr w:type="spellStart"/>
      <w:r>
        <w:rPr>
          <w:rFonts w:ascii="Nirmala UI" w:hAnsi="Nirmala UI" w:cs="Nirmala UI"/>
        </w:rPr>
        <w:t>শব্দের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প্রকল্প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প্রস্তুত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14:paraId="0A84048C" w14:textId="77777777" w:rsidR="001B797A" w:rsidRDefault="001B797A" w:rsidP="001B797A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</w:p>
    <w:p w14:paraId="1CDD4937" w14:textId="64970607" w:rsidR="0029543F" w:rsidRPr="0029543F" w:rsidRDefault="00AF5651" w:rsidP="0029543F">
      <w:pPr>
        <w:pStyle w:val="NormalWeb"/>
        <w:spacing w:before="240" w:beforeAutospacing="0" w:after="240" w:afterAutospacing="0"/>
        <w:jc w:val="both"/>
        <w:rPr>
          <w:b/>
          <w:bCs/>
          <w:color w:val="FF0000"/>
          <w:sz w:val="28"/>
          <w:szCs w:val="28"/>
        </w:rPr>
      </w:pPr>
      <w:r w:rsidRPr="001B797A">
        <w:rPr>
          <w:b/>
          <w:bCs/>
          <w:sz w:val="28"/>
          <w:szCs w:val="28"/>
          <w:u w:val="single"/>
        </w:rPr>
        <w:t>Major Course</w:t>
      </w:r>
      <w:r w:rsidR="00CB4787" w:rsidRPr="0029543F">
        <w:rPr>
          <w:b/>
          <w:bCs/>
          <w:sz w:val="28"/>
          <w:szCs w:val="28"/>
          <w:u w:val="single"/>
        </w:rPr>
        <w:t>-</w:t>
      </w:r>
      <w:r w:rsidR="0016268C" w:rsidRPr="0029543F">
        <w:rPr>
          <w:b/>
          <w:bCs/>
          <w:sz w:val="28"/>
          <w:szCs w:val="28"/>
          <w:u w:val="single"/>
        </w:rPr>
        <w:t>(</w:t>
      </w:r>
      <w:r w:rsidR="0016268C" w:rsidRPr="0029543F">
        <w:rPr>
          <w:b/>
          <w:bCs/>
          <w:sz w:val="28"/>
          <w:szCs w:val="28"/>
        </w:rPr>
        <w:t xml:space="preserve">project must be prepared on </w:t>
      </w:r>
      <w:r w:rsidR="007A7CB7" w:rsidRPr="0029543F">
        <w:rPr>
          <w:b/>
          <w:bCs/>
          <w:sz w:val="28"/>
          <w:szCs w:val="28"/>
        </w:rPr>
        <w:t xml:space="preserve">one </w:t>
      </w:r>
      <w:r w:rsidR="0016268C" w:rsidRPr="0029543F">
        <w:rPr>
          <w:b/>
          <w:bCs/>
          <w:sz w:val="28"/>
          <w:szCs w:val="28"/>
        </w:rPr>
        <w:t>of the following topics, with 1000 words for each topic.)</w:t>
      </w:r>
      <w:r w:rsidR="0029543F" w:rsidRPr="0029543F">
        <w:rPr>
          <w:b/>
          <w:bCs/>
          <w:sz w:val="28"/>
          <w:szCs w:val="28"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যে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কোনো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একটি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বিষয়ের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উপর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প্রায়</w:t>
      </w:r>
      <w:proofErr w:type="spellEnd"/>
      <w:r w:rsidR="0029543F" w:rsidRPr="0029543F">
        <w:rPr>
          <w:b/>
          <w:bCs/>
        </w:rPr>
        <w:t xml:space="preserve"> </w:t>
      </w:r>
      <w:r w:rsidR="0029543F" w:rsidRPr="0029543F">
        <w:rPr>
          <w:rFonts w:ascii="Nirmala UI" w:hAnsi="Nirmala UI" w:cs="Nirmala UI"/>
          <w:b/>
          <w:bCs/>
        </w:rPr>
        <w:t>১০০০</w:t>
      </w:r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শব্দের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একটি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প্রকল্প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প্রস্তুত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করতে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হবে</w:t>
      </w:r>
      <w:proofErr w:type="spellEnd"/>
      <w:r w:rsidR="0029543F" w:rsidRPr="0029543F">
        <w:rPr>
          <w:rFonts w:ascii="Nirmala UI" w:hAnsi="Nirmala UI" w:cs="Nirmala UI"/>
          <w:b/>
          <w:bCs/>
        </w:rPr>
        <w:t>।</w:t>
      </w:r>
    </w:p>
    <w:p w14:paraId="2EDBDDFD" w14:textId="704E745B" w:rsidR="00AF5651" w:rsidRDefault="00AF5651" w:rsidP="001B79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832E4" w14:textId="32CDF379" w:rsidR="00237596" w:rsidRPr="00213014" w:rsidRDefault="00237596" w:rsidP="002130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014">
        <w:rPr>
          <w:rFonts w:ascii="Times New Roman" w:hAnsi="Times New Roman" w:cs="Times New Roman"/>
          <w:b/>
          <w:bCs/>
          <w:sz w:val="24"/>
          <w:szCs w:val="24"/>
        </w:rPr>
        <w:t>Overview of Ancient Indian Political Ideas</w:t>
      </w:r>
    </w:p>
    <w:p w14:paraId="581E87C6" w14:textId="7B828876" w:rsidR="00237596" w:rsidRPr="00213014" w:rsidRDefault="00237596" w:rsidP="002130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014">
        <w:rPr>
          <w:rFonts w:ascii="Times New Roman" w:hAnsi="Times New Roman" w:cs="Times New Roman"/>
          <w:b/>
          <w:bCs/>
          <w:sz w:val="24"/>
          <w:szCs w:val="24"/>
        </w:rPr>
        <w:t xml:space="preserve">Shanti Parva – </w:t>
      </w:r>
      <w:proofErr w:type="spellStart"/>
      <w:r w:rsidRPr="00213014">
        <w:rPr>
          <w:rFonts w:ascii="Times New Roman" w:hAnsi="Times New Roman" w:cs="Times New Roman"/>
          <w:b/>
          <w:bCs/>
          <w:sz w:val="24"/>
          <w:szCs w:val="24"/>
        </w:rPr>
        <w:t>Rajdharma</w:t>
      </w:r>
      <w:proofErr w:type="spellEnd"/>
    </w:p>
    <w:p w14:paraId="4778B4B4" w14:textId="08AEED34" w:rsidR="00237596" w:rsidRPr="00213014" w:rsidRDefault="00237596" w:rsidP="002130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3014">
        <w:rPr>
          <w:rFonts w:ascii="Times New Roman" w:hAnsi="Times New Roman" w:cs="Times New Roman"/>
          <w:b/>
          <w:bCs/>
          <w:sz w:val="24"/>
          <w:szCs w:val="24"/>
        </w:rPr>
        <w:t>Saptanga</w:t>
      </w:r>
      <w:proofErr w:type="spellEnd"/>
      <w:r w:rsidRPr="00213014">
        <w:rPr>
          <w:rFonts w:ascii="Times New Roman" w:hAnsi="Times New Roman" w:cs="Times New Roman"/>
          <w:b/>
          <w:bCs/>
          <w:sz w:val="24"/>
          <w:szCs w:val="24"/>
        </w:rPr>
        <w:t xml:space="preserve"> Theory of State</w:t>
      </w:r>
    </w:p>
    <w:p w14:paraId="400B588D" w14:textId="0B878D08" w:rsidR="00237596" w:rsidRPr="00213014" w:rsidRDefault="00213014" w:rsidP="002130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014">
        <w:rPr>
          <w:rFonts w:ascii="Times New Roman" w:hAnsi="Times New Roman" w:cs="Times New Roman"/>
          <w:b/>
          <w:bCs/>
          <w:sz w:val="24"/>
          <w:szCs w:val="24"/>
        </w:rPr>
        <w:t>Kabir – Principle of Syncretism</w:t>
      </w:r>
    </w:p>
    <w:p w14:paraId="5192269C" w14:textId="77777777" w:rsidR="00CB4787" w:rsidRDefault="00CB4787" w:rsidP="001B797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ar-SA"/>
        </w:rPr>
      </w:pPr>
    </w:p>
    <w:p w14:paraId="5FEF1DF4" w14:textId="77777777" w:rsidR="00213014" w:rsidRDefault="00213014" w:rsidP="001B797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ar-SA"/>
        </w:rPr>
      </w:pPr>
    </w:p>
    <w:p w14:paraId="54901255" w14:textId="77777777" w:rsidR="00213014" w:rsidRDefault="00213014" w:rsidP="001B797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ar-SA"/>
        </w:rPr>
      </w:pPr>
    </w:p>
    <w:p w14:paraId="6FCF8822" w14:textId="77777777" w:rsidR="00213014" w:rsidRPr="00213014" w:rsidRDefault="00213014" w:rsidP="001B797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bidi="ar-SA"/>
        </w:rPr>
      </w:pPr>
    </w:p>
    <w:p w14:paraId="33F996D9" w14:textId="17FB376A" w:rsidR="00213014" w:rsidRPr="00213014" w:rsidRDefault="00213014" w:rsidP="00213014">
      <w:pPr>
        <w:pStyle w:val="NormalWeb"/>
        <w:numPr>
          <w:ilvl w:val="0"/>
          <w:numId w:val="12"/>
        </w:numPr>
      </w:pPr>
      <w:proofErr w:type="spellStart"/>
      <w:r w:rsidRPr="00213014">
        <w:rPr>
          <w:rStyle w:val="Strong"/>
          <w:rFonts w:ascii="Nirmala UI" w:eastAsiaTheme="majorEastAsia" w:hAnsi="Nirmala UI" w:cs="Nirmala UI"/>
        </w:rPr>
        <w:t>প্রাচীন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ভারতীয়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রাজনৈতিক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চিন্তাধারার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সংক্ষিপ্ত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পর্যালোচনা</w:t>
      </w:r>
      <w:proofErr w:type="spellEnd"/>
    </w:p>
    <w:p w14:paraId="091CC167" w14:textId="2BE8AF0F" w:rsidR="00213014" w:rsidRPr="00213014" w:rsidRDefault="00213014" w:rsidP="00213014">
      <w:pPr>
        <w:pStyle w:val="NormalWeb"/>
        <w:numPr>
          <w:ilvl w:val="0"/>
          <w:numId w:val="12"/>
        </w:numPr>
      </w:pPr>
      <w:proofErr w:type="spellStart"/>
      <w:r w:rsidRPr="00213014">
        <w:rPr>
          <w:rStyle w:val="Strong"/>
          <w:rFonts w:ascii="Nirmala UI" w:eastAsiaTheme="majorEastAsia" w:hAnsi="Nirmala UI" w:cs="Nirmala UI"/>
        </w:rPr>
        <w:t>শান্তি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পর্ব</w:t>
      </w:r>
      <w:proofErr w:type="spellEnd"/>
      <w:r w:rsidRPr="00213014">
        <w:rPr>
          <w:rStyle w:val="Strong"/>
          <w:rFonts w:eastAsiaTheme="majorEastAsia"/>
        </w:rPr>
        <w:t xml:space="preserve"> –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রাজধর্ম</w:t>
      </w:r>
      <w:proofErr w:type="spellEnd"/>
    </w:p>
    <w:p w14:paraId="2F34333B" w14:textId="28B54716" w:rsidR="00213014" w:rsidRPr="00213014" w:rsidRDefault="00213014" w:rsidP="00213014">
      <w:pPr>
        <w:pStyle w:val="NormalWeb"/>
        <w:numPr>
          <w:ilvl w:val="0"/>
          <w:numId w:val="12"/>
        </w:numPr>
      </w:pPr>
      <w:proofErr w:type="spellStart"/>
      <w:r w:rsidRPr="00213014">
        <w:rPr>
          <w:rStyle w:val="Strong"/>
          <w:rFonts w:ascii="Nirmala UI" w:eastAsiaTheme="majorEastAsia" w:hAnsi="Nirmala UI" w:cs="Nirmala UI"/>
        </w:rPr>
        <w:t>রাষ্ট্রের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সপ্তাঙ্গ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তত্ত্ব</w:t>
      </w:r>
      <w:proofErr w:type="spellEnd"/>
    </w:p>
    <w:p w14:paraId="02B81BED" w14:textId="294B0710" w:rsidR="00213014" w:rsidRPr="00213014" w:rsidRDefault="00213014" w:rsidP="00213014">
      <w:pPr>
        <w:pStyle w:val="NormalWeb"/>
        <w:numPr>
          <w:ilvl w:val="0"/>
          <w:numId w:val="12"/>
        </w:numPr>
        <w:rPr>
          <w:rStyle w:val="Strong"/>
          <w:b w:val="0"/>
          <w:bCs w:val="0"/>
        </w:rPr>
      </w:pPr>
      <w:proofErr w:type="spellStart"/>
      <w:r w:rsidRPr="00213014">
        <w:rPr>
          <w:rStyle w:val="Strong"/>
          <w:rFonts w:ascii="Nirmala UI" w:eastAsiaTheme="majorEastAsia" w:hAnsi="Nirmala UI" w:cs="Nirmala UI"/>
        </w:rPr>
        <w:t>কবীর</w:t>
      </w:r>
      <w:proofErr w:type="spellEnd"/>
      <w:r w:rsidRPr="00213014">
        <w:rPr>
          <w:rStyle w:val="Strong"/>
          <w:rFonts w:eastAsiaTheme="majorEastAsia"/>
        </w:rPr>
        <w:t xml:space="preserve"> –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সমন্বয়বাদের</w:t>
      </w:r>
      <w:proofErr w:type="spellEnd"/>
      <w:r w:rsidRPr="00213014">
        <w:rPr>
          <w:rStyle w:val="Strong"/>
          <w:rFonts w:eastAsiaTheme="majorEastAsia"/>
        </w:rPr>
        <w:t xml:space="preserve"> 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নীতি</w:t>
      </w:r>
      <w:proofErr w:type="spellEnd"/>
      <w:r w:rsidRPr="00213014">
        <w:rPr>
          <w:rStyle w:val="Strong"/>
          <w:rFonts w:eastAsiaTheme="majorEastAsia"/>
        </w:rPr>
        <w:t xml:space="preserve"> (</w:t>
      </w:r>
      <w:proofErr w:type="spellStart"/>
      <w:r w:rsidRPr="00213014">
        <w:rPr>
          <w:rStyle w:val="Strong"/>
          <w:rFonts w:ascii="Nirmala UI" w:eastAsiaTheme="majorEastAsia" w:hAnsi="Nirmala UI" w:cs="Nirmala UI"/>
        </w:rPr>
        <w:t>সিনক্রেটিজম</w:t>
      </w:r>
      <w:proofErr w:type="spellEnd"/>
      <w:r w:rsidRPr="00213014">
        <w:rPr>
          <w:rStyle w:val="Strong"/>
          <w:rFonts w:eastAsiaTheme="majorEastAsia"/>
        </w:rPr>
        <w:t>)</w:t>
      </w:r>
    </w:p>
    <w:p w14:paraId="3AA78B27" w14:textId="77777777" w:rsidR="00213014" w:rsidRPr="00213014" w:rsidRDefault="00213014" w:rsidP="00213014">
      <w:pPr>
        <w:pStyle w:val="NormalWeb"/>
        <w:ind w:left="720"/>
      </w:pPr>
    </w:p>
    <w:p w14:paraId="10CF1C07" w14:textId="15965229" w:rsidR="0029543F" w:rsidRPr="0029543F" w:rsidRDefault="00213014" w:rsidP="0029543F">
      <w:pPr>
        <w:pStyle w:val="NormalWeb"/>
        <w:spacing w:before="240" w:beforeAutospacing="0" w:after="240" w:afterAutospacing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SEC </w:t>
      </w:r>
      <w:proofErr w:type="gramStart"/>
      <w:r>
        <w:rPr>
          <w:b/>
          <w:bCs/>
          <w:sz w:val="28"/>
          <w:szCs w:val="28"/>
          <w:u w:val="single"/>
        </w:rPr>
        <w:t xml:space="preserve">Course  </w:t>
      </w:r>
      <w:r w:rsidR="0016268C" w:rsidRPr="001B797A">
        <w:rPr>
          <w:b/>
          <w:bCs/>
          <w:sz w:val="28"/>
          <w:szCs w:val="28"/>
          <w:u w:val="single"/>
        </w:rPr>
        <w:t>(</w:t>
      </w:r>
      <w:proofErr w:type="gramEnd"/>
      <w:r w:rsidR="0016268C" w:rsidRPr="0029543F">
        <w:rPr>
          <w:b/>
          <w:bCs/>
          <w:sz w:val="28"/>
          <w:szCs w:val="28"/>
        </w:rPr>
        <w:t xml:space="preserve">project must be prepared on </w:t>
      </w:r>
      <w:r w:rsidR="007A7CB7" w:rsidRPr="0029543F">
        <w:rPr>
          <w:b/>
          <w:bCs/>
          <w:sz w:val="28"/>
          <w:szCs w:val="28"/>
        </w:rPr>
        <w:t xml:space="preserve">one </w:t>
      </w:r>
      <w:r w:rsidR="0016268C" w:rsidRPr="0029543F">
        <w:rPr>
          <w:b/>
          <w:bCs/>
          <w:sz w:val="28"/>
          <w:szCs w:val="28"/>
        </w:rPr>
        <w:t>of the following topics, with 1000 words for each topic.)</w:t>
      </w:r>
      <w:r w:rsidR="0029543F" w:rsidRPr="0029543F">
        <w:rPr>
          <w:b/>
          <w:bCs/>
          <w:sz w:val="28"/>
          <w:szCs w:val="28"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যে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কোনো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একটি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বিষয়ের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উপর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প্রায়</w:t>
      </w:r>
      <w:proofErr w:type="spellEnd"/>
      <w:r w:rsidR="0029543F" w:rsidRPr="0029543F">
        <w:rPr>
          <w:b/>
          <w:bCs/>
        </w:rPr>
        <w:t xml:space="preserve"> </w:t>
      </w:r>
      <w:r w:rsidR="0029543F" w:rsidRPr="0029543F">
        <w:rPr>
          <w:rFonts w:ascii="Nirmala UI" w:hAnsi="Nirmala UI" w:cs="Nirmala UI"/>
          <w:b/>
          <w:bCs/>
        </w:rPr>
        <w:t>১০০০</w:t>
      </w:r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শব্দের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একটি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প্রকল্প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প্রস্তুত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করতে</w:t>
      </w:r>
      <w:proofErr w:type="spellEnd"/>
      <w:r w:rsidR="0029543F" w:rsidRPr="0029543F">
        <w:rPr>
          <w:b/>
          <w:bCs/>
        </w:rPr>
        <w:t xml:space="preserve"> </w:t>
      </w:r>
      <w:proofErr w:type="spellStart"/>
      <w:r w:rsidR="0029543F" w:rsidRPr="0029543F">
        <w:rPr>
          <w:rFonts w:ascii="Nirmala UI" w:hAnsi="Nirmala UI" w:cs="Nirmala UI"/>
          <w:b/>
          <w:bCs/>
        </w:rPr>
        <w:t>হবে</w:t>
      </w:r>
      <w:proofErr w:type="spellEnd"/>
      <w:r w:rsidR="0029543F" w:rsidRPr="0029543F">
        <w:rPr>
          <w:rFonts w:ascii="Nirmala UI" w:hAnsi="Nirmala UI" w:cs="Nirmala UI"/>
          <w:b/>
          <w:bCs/>
        </w:rPr>
        <w:t>।</w:t>
      </w:r>
    </w:p>
    <w:p w14:paraId="2C6BCE96" w14:textId="7472F814" w:rsidR="00AF5651" w:rsidRPr="001B797A" w:rsidRDefault="00AF5651" w:rsidP="001B797A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27C62" w14:textId="22E6D7D9" w:rsidR="00213014" w:rsidRPr="00213014" w:rsidRDefault="00213014" w:rsidP="0021301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Right to Life and Personal Liberty – Article 21 (Expanded Interpretation)</w:t>
      </w:r>
    </w:p>
    <w:p w14:paraId="25D5230A" w14:textId="77777777" w:rsidR="00213014" w:rsidRPr="00213014" w:rsidRDefault="00213014" w:rsidP="00213014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5A7BB" w14:textId="604DEA87" w:rsidR="00213014" w:rsidRPr="00213014" w:rsidRDefault="00213014" w:rsidP="0021301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SC/ST Prevention of Atrocities Act – Objectives and Importance</w:t>
      </w:r>
    </w:p>
    <w:p w14:paraId="35EFB8FC" w14:textId="77777777" w:rsidR="00213014" w:rsidRPr="00213014" w:rsidRDefault="00213014" w:rsidP="00213014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EC76" w14:textId="28DE79B0" w:rsidR="00213014" w:rsidRPr="00213014" w:rsidRDefault="00213014" w:rsidP="0021301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Anti-Terrorist Laws in India – UAPA</w:t>
      </w:r>
    </w:p>
    <w:p w14:paraId="399216ED" w14:textId="77777777" w:rsidR="00213014" w:rsidRPr="00213014" w:rsidRDefault="00213014" w:rsidP="00213014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6790" w14:textId="7A290D10" w:rsidR="00213014" w:rsidRDefault="00213014" w:rsidP="0021301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Writ Jurisdiction of Supreme Court and High Courts</w:t>
      </w:r>
    </w:p>
    <w:p w14:paraId="25B2DD58" w14:textId="77777777" w:rsidR="00213014" w:rsidRPr="00213014" w:rsidRDefault="00213014" w:rsidP="002130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205D94" w14:textId="0DBBBD89" w:rsidR="00213014" w:rsidRPr="00213014" w:rsidRDefault="00213014" w:rsidP="002130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Legal Services Authorities Act &amp; Free Legal Aid</w:t>
      </w:r>
    </w:p>
    <w:p w14:paraId="40CE7C5A" w14:textId="77777777" w:rsidR="00213014" w:rsidRPr="00213014" w:rsidRDefault="00213014" w:rsidP="00213014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FD2D0" w14:textId="0E429E59" w:rsidR="00213014" w:rsidRPr="002644B5" w:rsidRDefault="00213014" w:rsidP="0021301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014">
        <w:rPr>
          <w:rFonts w:ascii="Times New Roman" w:hAnsi="Times New Roman" w:cs="Times New Roman"/>
          <w:sz w:val="24"/>
          <w:szCs w:val="24"/>
        </w:rPr>
        <w:t>Civil Liberties and Democratic Governance</w:t>
      </w:r>
    </w:p>
    <w:p w14:paraId="4ED246E0" w14:textId="77777777" w:rsidR="002644B5" w:rsidRPr="002644B5" w:rsidRDefault="002644B5" w:rsidP="002644B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66C71" w14:textId="3EF83B6B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জীবন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ব্যক্তিগত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স্বাধীনতার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অধিকার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অনুচ্ছেদ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২১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বিস্তৃত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ব্যাখ্যা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A19494" w14:textId="5566B258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তফসিলি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জাতি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তফসিলি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উপজাতির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উপর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অত্যাচার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প্রতিরোধ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আইন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উদ্দেশ্য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গুরুত্ব</w:t>
      </w:r>
      <w:proofErr w:type="spellEnd"/>
    </w:p>
    <w:p w14:paraId="01CE1C28" w14:textId="01CDA472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ভারতে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সন্ত্রাসবাদ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বিরোধী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আইন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ইউএপিএ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(Unlawful Activities Prevention Act)</w:t>
      </w:r>
    </w:p>
    <w:p w14:paraId="2226C260" w14:textId="0397BE33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সুপ্রিম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কোর্ট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হাইকোর্টের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রিট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বিচারাধিকার</w:t>
      </w:r>
      <w:proofErr w:type="spellEnd"/>
    </w:p>
    <w:p w14:paraId="4F9BAB89" w14:textId="77777777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আইনগত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পরিষেবা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কর্তৃপক্ষ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আইন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বিনামূল্যে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আইনি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সহায়তা</w:t>
      </w:r>
      <w:proofErr w:type="spellEnd"/>
    </w:p>
    <w:p w14:paraId="3F23787E" w14:textId="11025403" w:rsidR="002644B5" w:rsidRPr="002644B5" w:rsidRDefault="002644B5" w:rsidP="002644B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নাগরিক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স্বাধীনতা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4B5">
        <w:rPr>
          <w:rFonts w:ascii="Nirmala UI" w:hAnsi="Nirmala UI" w:cs="Nirmala UI"/>
          <w:b/>
          <w:bCs/>
          <w:sz w:val="24"/>
          <w:szCs w:val="24"/>
        </w:rPr>
        <w:t>ও</w:t>
      </w:r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গণতান্ত্রিক</w:t>
      </w:r>
      <w:proofErr w:type="spellEnd"/>
      <w:r w:rsidRPr="00264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4B5">
        <w:rPr>
          <w:rFonts w:ascii="Nirmala UI" w:hAnsi="Nirmala UI" w:cs="Nirmala UI"/>
          <w:b/>
          <w:bCs/>
          <w:sz w:val="24"/>
          <w:szCs w:val="24"/>
        </w:rPr>
        <w:t>শাসনব্যবস্থা</w:t>
      </w:r>
      <w:proofErr w:type="spellEnd"/>
    </w:p>
    <w:p w14:paraId="1C5F409D" w14:textId="77777777" w:rsidR="00213014" w:rsidRDefault="00213014" w:rsidP="002644B5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D04FE" w14:textId="77777777" w:rsidR="00D26E0A" w:rsidRDefault="00D26E0A" w:rsidP="002644B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1E058B" w14:textId="77777777" w:rsidR="00D26E0A" w:rsidRDefault="00D26E0A" w:rsidP="002644B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88E8A9" w14:textId="77777777" w:rsidR="00D26E0A" w:rsidRDefault="00D26E0A" w:rsidP="002644B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BDDDD8" w14:textId="3EC79AC2" w:rsidR="002644B5" w:rsidRPr="002644B5" w:rsidRDefault="002644B5" w:rsidP="002644B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4B5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 Instruction</w:t>
      </w:r>
    </w:p>
    <w:p w14:paraId="66260D7E" w14:textId="7D8ED585" w:rsidR="00E90D45" w:rsidRPr="001B797A" w:rsidRDefault="00E90D45" w:rsidP="001B79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1B797A">
        <w:rPr>
          <w:rFonts w:ascii="Times New Roman" w:eastAsiaTheme="minorEastAsia" w:hAnsi="Times New Roman" w:cs="Times New Roman"/>
          <w:sz w:val="28"/>
          <w:szCs w:val="28"/>
          <w:lang w:bidi="ar-SA"/>
        </w:rPr>
        <w:t>The project must be handwritten on one side of A4 sheets.</w:t>
      </w:r>
    </w:p>
    <w:p w14:paraId="5CE09907" w14:textId="47E44ED2" w:rsidR="00E90D45" w:rsidRPr="001B797A" w:rsidRDefault="00E90D45" w:rsidP="001B79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1B797A">
        <w:rPr>
          <w:rFonts w:ascii="Times New Roman" w:eastAsiaTheme="minorEastAsia" w:hAnsi="Times New Roman" w:cs="Times New Roman"/>
          <w:sz w:val="28"/>
          <w:szCs w:val="28"/>
          <w:lang w:bidi="ar-SA"/>
        </w:rPr>
        <w:t>Write your Name and Roll number. / Student Id. on the first page of the answer script. (</w:t>
      </w:r>
      <w:r w:rsidRPr="001B797A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bidi="ar-SA"/>
        </w:rPr>
        <w:t>K.U Roll no/College Roll No, K.U registration no (if any), semester, course name.)</w:t>
      </w:r>
    </w:p>
    <w:p w14:paraId="2F5B7DDB" w14:textId="77777777" w:rsidR="00E90D45" w:rsidRPr="001B797A" w:rsidRDefault="00E90D45" w:rsidP="001B79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1B797A">
        <w:rPr>
          <w:rFonts w:ascii="Times New Roman" w:eastAsiaTheme="minorEastAsia" w:hAnsi="Times New Roman" w:cs="Times New Roman"/>
          <w:sz w:val="28"/>
          <w:szCs w:val="28"/>
          <w:lang w:bidi="ar-SA"/>
        </w:rPr>
        <w:t>The students must prepare the answer script by scanning the pages, one by one,</w:t>
      </w:r>
    </w:p>
    <w:p w14:paraId="6BDB82E4" w14:textId="53965FD5" w:rsidR="004B0EA8" w:rsidRPr="001B797A" w:rsidRDefault="00E90D45" w:rsidP="001B79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1B797A">
        <w:rPr>
          <w:rFonts w:ascii="Times New Roman" w:eastAsiaTheme="minorEastAsia" w:hAnsi="Times New Roman" w:cs="Times New Roman"/>
          <w:sz w:val="28"/>
          <w:szCs w:val="28"/>
          <w:lang w:bidi="ar-SA"/>
        </w:rPr>
        <w:t>Using a hand-held scanner and converting the pages into a single PDF file.</w:t>
      </w:r>
    </w:p>
    <w:p w14:paraId="5B1EE1BF" w14:textId="77777777" w:rsidR="001B797A" w:rsidRPr="001B797A" w:rsidRDefault="001B797A" w:rsidP="001B797A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14:paraId="0349FB02" w14:textId="7C087773" w:rsidR="004B0EA8" w:rsidRPr="002644B5" w:rsidRDefault="004B0EA8" w:rsidP="001B79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proofErr w:type="spellStart"/>
      <w:r w:rsidRPr="002644B5">
        <w:rPr>
          <w:rFonts w:ascii="Nirmala UI" w:hAnsi="Nirmala UI" w:cs="Nirmala UI"/>
          <w:color w:val="000000"/>
        </w:rPr>
        <w:t>প্রকল্পটি</w:t>
      </w:r>
      <w:proofErr w:type="spellEnd"/>
      <w:r w:rsidRPr="002644B5">
        <w:rPr>
          <w:color w:val="000000"/>
        </w:rPr>
        <w:t xml:space="preserve"> A4 </w:t>
      </w:r>
      <w:proofErr w:type="spellStart"/>
      <w:r w:rsidRPr="002644B5">
        <w:rPr>
          <w:rFonts w:ascii="Nirmala UI" w:hAnsi="Nirmala UI" w:cs="Nirmala UI"/>
          <w:color w:val="000000"/>
        </w:rPr>
        <w:t>শীটে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হাতে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লিখতে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হবে</w:t>
      </w:r>
      <w:proofErr w:type="spellEnd"/>
      <w:r w:rsidRPr="002644B5">
        <w:rPr>
          <w:rFonts w:ascii="Nirmala UI" w:hAnsi="Nirmala UI" w:cs="Nirmala UI"/>
          <w:color w:val="000000"/>
        </w:rPr>
        <w:t>।</w:t>
      </w:r>
      <w:r w:rsidRPr="002644B5">
        <w:rPr>
          <w:color w:val="000000"/>
        </w:rPr>
        <w:t xml:space="preserve"> </w:t>
      </w:r>
    </w:p>
    <w:p w14:paraId="482F3379" w14:textId="77777777" w:rsidR="004B0EA8" w:rsidRPr="002644B5" w:rsidRDefault="004B0EA8" w:rsidP="001B79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FF0000"/>
          <w:shd w:val="clear" w:color="auto" w:fill="FFFFFF"/>
        </w:rPr>
      </w:pPr>
      <w:proofErr w:type="spellStart"/>
      <w:r w:rsidRPr="002644B5">
        <w:rPr>
          <w:rFonts w:ascii="Nirmala UI" w:hAnsi="Nirmala UI" w:cs="Nirmala UI"/>
          <w:color w:val="000000"/>
        </w:rPr>
        <w:t>আপনার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নাম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এবং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রোল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নম্বর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লিখতে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হবে</w:t>
      </w:r>
      <w:proofErr w:type="spellEnd"/>
      <w:r w:rsidRPr="002644B5">
        <w:rPr>
          <w:rFonts w:ascii="Nirmala UI" w:hAnsi="Nirmala UI" w:cs="Nirmala UI"/>
          <w:color w:val="000000"/>
        </w:rPr>
        <w:t>।</w:t>
      </w:r>
      <w:r w:rsidRPr="002644B5">
        <w:rPr>
          <w:color w:val="000000"/>
        </w:rPr>
        <w:t xml:space="preserve"> / </w:t>
      </w:r>
      <w:proofErr w:type="spellStart"/>
      <w:r w:rsidRPr="002644B5">
        <w:rPr>
          <w:rFonts w:ascii="Nirmala UI" w:hAnsi="Nirmala UI" w:cs="Nirmala UI"/>
          <w:color w:val="000000"/>
        </w:rPr>
        <w:t>ছাত্র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আইডি</w:t>
      </w:r>
      <w:proofErr w:type="spellEnd"/>
      <w:r w:rsidRPr="002644B5">
        <w:rPr>
          <w:rFonts w:ascii="Nirmala UI" w:hAnsi="Nirmala UI" w:cs="Nirmala UI"/>
          <w:color w:val="000000"/>
        </w:rPr>
        <w:t>।</w:t>
      </w:r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উত্তর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স্ক্রিপ্টের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প্রথম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পৃষ্ঠায়</w:t>
      </w:r>
      <w:proofErr w:type="spellEnd"/>
      <w:r w:rsidRPr="002644B5">
        <w:rPr>
          <w:rFonts w:ascii="Nirmala UI" w:hAnsi="Nirmala UI" w:cs="Nirmala UI"/>
          <w:color w:val="000000"/>
        </w:rPr>
        <w:t>।</w:t>
      </w:r>
      <w:r w:rsidRPr="002644B5">
        <w:rPr>
          <w:color w:val="000000"/>
        </w:rPr>
        <w:t xml:space="preserve"> (</w:t>
      </w:r>
      <w:r w:rsidRPr="002644B5">
        <w:rPr>
          <w:color w:val="FF0000"/>
          <w:shd w:val="clear" w:color="auto" w:fill="FFFFFF"/>
        </w:rPr>
        <w:t xml:space="preserve">K.U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রোল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নম্বর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অথবা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কলেজ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রোল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নম্বর</w:t>
      </w:r>
      <w:proofErr w:type="spellEnd"/>
      <w:r w:rsidRPr="002644B5">
        <w:rPr>
          <w:color w:val="FF0000"/>
          <w:shd w:val="clear" w:color="auto" w:fill="FFFFFF"/>
        </w:rPr>
        <w:t xml:space="preserve">, K.U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রেজিস্ট্রেশন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নম্বর</w:t>
      </w:r>
      <w:proofErr w:type="spellEnd"/>
      <w:r w:rsidRPr="002644B5">
        <w:rPr>
          <w:color w:val="FF0000"/>
          <w:shd w:val="clear" w:color="auto" w:fill="FFFFFF"/>
        </w:rPr>
        <w:t xml:space="preserve">,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সেমিস্টার</w:t>
      </w:r>
      <w:proofErr w:type="spellEnd"/>
      <w:r w:rsidRPr="002644B5">
        <w:rPr>
          <w:color w:val="FF0000"/>
          <w:shd w:val="clear" w:color="auto" w:fill="FFFFFF"/>
        </w:rPr>
        <w:t xml:space="preserve">,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কোর্সের</w:t>
      </w:r>
      <w:proofErr w:type="spellEnd"/>
      <w:r w:rsidRPr="002644B5">
        <w:rPr>
          <w:color w:val="FF0000"/>
          <w:shd w:val="clear" w:color="auto" w:fill="FFFFFF"/>
        </w:rPr>
        <w:t xml:space="preserve"> </w:t>
      </w:r>
      <w:proofErr w:type="spellStart"/>
      <w:r w:rsidRPr="002644B5">
        <w:rPr>
          <w:rFonts w:ascii="Nirmala UI" w:hAnsi="Nirmala UI" w:cs="Nirmala UI"/>
          <w:color w:val="FF0000"/>
          <w:shd w:val="clear" w:color="auto" w:fill="FFFFFF"/>
        </w:rPr>
        <w:t>নাম</w:t>
      </w:r>
      <w:proofErr w:type="spellEnd"/>
      <w:r w:rsidRPr="002644B5">
        <w:rPr>
          <w:rFonts w:ascii="Nirmala UI" w:hAnsi="Nirmala UI" w:cs="Nirmala UI"/>
          <w:color w:val="FF0000"/>
          <w:shd w:val="clear" w:color="auto" w:fill="FFFFFF"/>
        </w:rPr>
        <w:t>।</w:t>
      </w:r>
      <w:r w:rsidRPr="002644B5">
        <w:rPr>
          <w:color w:val="FF0000"/>
          <w:shd w:val="clear" w:color="auto" w:fill="FFFFFF"/>
        </w:rPr>
        <w:t>)</w:t>
      </w:r>
    </w:p>
    <w:p w14:paraId="55D68831" w14:textId="2347AD97" w:rsidR="004B0EA8" w:rsidRPr="002644B5" w:rsidRDefault="004B0EA8" w:rsidP="001B797A">
      <w:pPr>
        <w:pStyle w:val="NormalWeb"/>
        <w:spacing w:before="0" w:beforeAutospacing="0" w:after="0" w:afterAutospacing="0" w:line="276" w:lineRule="auto"/>
        <w:ind w:left="720" w:hanging="300"/>
        <w:jc w:val="both"/>
      </w:pPr>
    </w:p>
    <w:p w14:paraId="2233AB7A" w14:textId="77777777" w:rsidR="004B0EA8" w:rsidRPr="002644B5" w:rsidRDefault="004B0EA8" w:rsidP="001B79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শিক্ষার্থীদের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অবশ্যই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একটি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একটি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করে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পৃষ্ঠাগুলি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স্ক্যান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করে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উত্তরের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স্ক্রিপ্ট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প্রস্তুত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করতে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হবে</w:t>
      </w:r>
      <w:proofErr w:type="spellEnd"/>
      <w:r w:rsidRPr="002644B5">
        <w:rPr>
          <w:color w:val="000000"/>
        </w:rPr>
        <w:t>,</w:t>
      </w:r>
    </w:p>
    <w:p w14:paraId="33461B79" w14:textId="77777777" w:rsidR="004B0EA8" w:rsidRPr="002644B5" w:rsidRDefault="004B0EA8" w:rsidP="001B797A">
      <w:pPr>
        <w:pStyle w:val="NormalWeb"/>
        <w:spacing w:before="0" w:beforeAutospacing="0" w:after="0" w:afterAutospacing="0" w:line="276" w:lineRule="auto"/>
        <w:ind w:left="720" w:hanging="360"/>
        <w:jc w:val="both"/>
      </w:pPr>
    </w:p>
    <w:p w14:paraId="2398B49F" w14:textId="77777777" w:rsidR="004B0EA8" w:rsidRPr="002644B5" w:rsidRDefault="004B0EA8" w:rsidP="001B79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proofErr w:type="gramStart"/>
      <w:r w:rsidRPr="002644B5">
        <w:rPr>
          <w:rFonts w:ascii="Nirmala UI" w:hAnsi="Nirmala UI" w:cs="Nirmala UI"/>
          <w:color w:val="000000"/>
        </w:rPr>
        <w:t>একটি</w:t>
      </w:r>
      <w:proofErr w:type="spellEnd"/>
      <w:r w:rsidRPr="002644B5">
        <w:rPr>
          <w:color w:val="000000"/>
        </w:rPr>
        <w:t xml:space="preserve">  PHONE</w:t>
      </w:r>
      <w:proofErr w:type="gramEnd"/>
      <w:r w:rsidRPr="002644B5">
        <w:rPr>
          <w:color w:val="000000"/>
        </w:rPr>
        <w:t xml:space="preserve"> PDF </w:t>
      </w:r>
      <w:proofErr w:type="spellStart"/>
      <w:r w:rsidRPr="002644B5">
        <w:rPr>
          <w:rFonts w:ascii="Nirmala UI" w:hAnsi="Nirmala UI" w:cs="Nirmala UI"/>
          <w:color w:val="000000"/>
        </w:rPr>
        <w:t>স্ক্যানার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ব্যবহার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করে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এবং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পৃষ্ঠাগুলিকে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একটি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একক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পিডিএফ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ফাইলে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রূপান্তর</w:t>
      </w:r>
      <w:proofErr w:type="spellEnd"/>
      <w:r w:rsidRPr="002644B5">
        <w:rPr>
          <w:color w:val="000000"/>
        </w:rPr>
        <w:t xml:space="preserve"> </w:t>
      </w:r>
      <w:proofErr w:type="spellStart"/>
      <w:r w:rsidRPr="002644B5">
        <w:rPr>
          <w:rFonts w:ascii="Nirmala UI" w:hAnsi="Nirmala UI" w:cs="Nirmala UI"/>
          <w:color w:val="000000"/>
        </w:rPr>
        <w:t>করা</w:t>
      </w:r>
      <w:proofErr w:type="spellEnd"/>
      <w:r w:rsidRPr="002644B5">
        <w:rPr>
          <w:rFonts w:ascii="Nirmala UI" w:hAnsi="Nirmala UI" w:cs="Nirmala UI"/>
          <w:color w:val="000000"/>
        </w:rPr>
        <w:t>।</w:t>
      </w:r>
    </w:p>
    <w:p w14:paraId="3455EC10" w14:textId="77777777" w:rsidR="004B0EA8" w:rsidRPr="002644B5" w:rsidRDefault="004B0EA8" w:rsidP="001B797A">
      <w:pPr>
        <w:pStyle w:val="NormalWeb"/>
        <w:spacing w:before="0" w:beforeAutospacing="0" w:after="0" w:afterAutospacing="0" w:line="276" w:lineRule="auto"/>
        <w:ind w:left="720" w:hanging="360"/>
        <w:jc w:val="both"/>
        <w:rPr>
          <w:b/>
          <w:bCs/>
        </w:rPr>
      </w:pPr>
    </w:p>
    <w:p w14:paraId="74D45E75" w14:textId="12FD7DC6" w:rsidR="007B025D" w:rsidRPr="001B797A" w:rsidRDefault="004B0EA8" w:rsidP="002644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797A">
        <w:rPr>
          <w:rFonts w:ascii="Times New Roman" w:hAnsi="Times New Roman" w:cs="Times New Roman"/>
          <w:b/>
          <w:bCs/>
          <w:sz w:val="28"/>
          <w:szCs w:val="28"/>
          <w:u w:val="single"/>
        </w:rPr>
        <w:t>End</w:t>
      </w:r>
    </w:p>
    <w:p w14:paraId="40ED3413" w14:textId="561AB9EB" w:rsidR="00EC0CAC" w:rsidRPr="004B0EA8" w:rsidRDefault="00EC0CAC" w:rsidP="004B0EA8">
      <w:pPr>
        <w:pStyle w:val="NormalWeb"/>
        <w:spacing w:before="0" w:beforeAutospacing="0" w:after="200" w:afterAutospacing="0"/>
        <w:rPr>
          <w:color w:val="000000"/>
          <w:sz w:val="28"/>
          <w:szCs w:val="28"/>
        </w:rPr>
      </w:pPr>
    </w:p>
    <w:sectPr w:rsidR="00EC0CAC" w:rsidRPr="004B0EA8" w:rsidSect="007B025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5F1" w14:textId="77777777" w:rsidR="000A5131" w:rsidRDefault="000A5131" w:rsidP="007B025D">
      <w:pPr>
        <w:spacing w:after="0" w:line="240" w:lineRule="auto"/>
      </w:pPr>
      <w:r>
        <w:separator/>
      </w:r>
    </w:p>
  </w:endnote>
  <w:endnote w:type="continuationSeparator" w:id="0">
    <w:p w14:paraId="34AC1CDF" w14:textId="77777777" w:rsidR="000A5131" w:rsidRDefault="000A5131" w:rsidP="007B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873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933785" w14:textId="53DCD2B6" w:rsidR="007B025D" w:rsidRDefault="007B02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0F7BB7" w14:textId="77777777" w:rsidR="007B025D" w:rsidRDefault="007B0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0F7F" w14:textId="77777777" w:rsidR="000A5131" w:rsidRDefault="000A5131" w:rsidP="007B025D">
      <w:pPr>
        <w:spacing w:after="0" w:line="240" w:lineRule="auto"/>
      </w:pPr>
      <w:r>
        <w:separator/>
      </w:r>
    </w:p>
  </w:footnote>
  <w:footnote w:type="continuationSeparator" w:id="0">
    <w:p w14:paraId="4B359BB2" w14:textId="77777777" w:rsidR="000A5131" w:rsidRDefault="000A5131" w:rsidP="007B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AEA"/>
    <w:multiLevelType w:val="hybridMultilevel"/>
    <w:tmpl w:val="032CE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F4196"/>
    <w:multiLevelType w:val="hybridMultilevel"/>
    <w:tmpl w:val="8D440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572F"/>
    <w:multiLevelType w:val="hybridMultilevel"/>
    <w:tmpl w:val="7D98D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547F"/>
    <w:multiLevelType w:val="hybridMultilevel"/>
    <w:tmpl w:val="30FEFE26"/>
    <w:lvl w:ilvl="0" w:tplc="BBA656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D063290"/>
    <w:multiLevelType w:val="hybridMultilevel"/>
    <w:tmpl w:val="1270A0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3F3"/>
    <w:multiLevelType w:val="hybridMultilevel"/>
    <w:tmpl w:val="5576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02B6"/>
    <w:multiLevelType w:val="hybridMultilevel"/>
    <w:tmpl w:val="6842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931"/>
    <w:multiLevelType w:val="hybridMultilevel"/>
    <w:tmpl w:val="4B161BA4"/>
    <w:lvl w:ilvl="0" w:tplc="4BF8F2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CC930E5"/>
    <w:multiLevelType w:val="hybridMultilevel"/>
    <w:tmpl w:val="DE7E3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119D4"/>
    <w:multiLevelType w:val="hybridMultilevel"/>
    <w:tmpl w:val="1E48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0FF5"/>
    <w:multiLevelType w:val="hybridMultilevel"/>
    <w:tmpl w:val="B75A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02EFF"/>
    <w:multiLevelType w:val="hybridMultilevel"/>
    <w:tmpl w:val="6290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75D4"/>
    <w:multiLevelType w:val="hybridMultilevel"/>
    <w:tmpl w:val="355A2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0B586B"/>
    <w:multiLevelType w:val="hybridMultilevel"/>
    <w:tmpl w:val="ACA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24625">
    <w:abstractNumId w:val="1"/>
  </w:num>
  <w:num w:numId="2" w16cid:durableId="1511093363">
    <w:abstractNumId w:val="7"/>
  </w:num>
  <w:num w:numId="3" w16cid:durableId="800074551">
    <w:abstractNumId w:val="4"/>
  </w:num>
  <w:num w:numId="4" w16cid:durableId="841702274">
    <w:abstractNumId w:val="3"/>
  </w:num>
  <w:num w:numId="5" w16cid:durableId="1699508681">
    <w:abstractNumId w:val="13"/>
  </w:num>
  <w:num w:numId="6" w16cid:durableId="2074348610">
    <w:abstractNumId w:val="0"/>
  </w:num>
  <w:num w:numId="7" w16cid:durableId="2021925127">
    <w:abstractNumId w:val="11"/>
  </w:num>
  <w:num w:numId="8" w16cid:durableId="1460295113">
    <w:abstractNumId w:val="8"/>
  </w:num>
  <w:num w:numId="9" w16cid:durableId="285744494">
    <w:abstractNumId w:val="9"/>
  </w:num>
  <w:num w:numId="10" w16cid:durableId="1620336110">
    <w:abstractNumId w:val="2"/>
  </w:num>
  <w:num w:numId="11" w16cid:durableId="1827935493">
    <w:abstractNumId w:val="5"/>
  </w:num>
  <w:num w:numId="12" w16cid:durableId="295263138">
    <w:abstractNumId w:val="6"/>
  </w:num>
  <w:num w:numId="13" w16cid:durableId="2061707542">
    <w:abstractNumId w:val="12"/>
  </w:num>
  <w:num w:numId="14" w16cid:durableId="70995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45"/>
    <w:rsid w:val="000A5131"/>
    <w:rsid w:val="001313B0"/>
    <w:rsid w:val="0016268C"/>
    <w:rsid w:val="001B797A"/>
    <w:rsid w:val="00213014"/>
    <w:rsid w:val="00237596"/>
    <w:rsid w:val="002644B5"/>
    <w:rsid w:val="0029543F"/>
    <w:rsid w:val="002C6BD3"/>
    <w:rsid w:val="00313D4E"/>
    <w:rsid w:val="00326DBE"/>
    <w:rsid w:val="003415FE"/>
    <w:rsid w:val="003718C0"/>
    <w:rsid w:val="0037606D"/>
    <w:rsid w:val="003909F7"/>
    <w:rsid w:val="004218A3"/>
    <w:rsid w:val="00426B0A"/>
    <w:rsid w:val="0044227B"/>
    <w:rsid w:val="00483EFF"/>
    <w:rsid w:val="004A5946"/>
    <w:rsid w:val="004B0EA8"/>
    <w:rsid w:val="004B6220"/>
    <w:rsid w:val="004C1349"/>
    <w:rsid w:val="004D3BFC"/>
    <w:rsid w:val="00526414"/>
    <w:rsid w:val="00595493"/>
    <w:rsid w:val="006507F6"/>
    <w:rsid w:val="00670255"/>
    <w:rsid w:val="006711F1"/>
    <w:rsid w:val="007028E3"/>
    <w:rsid w:val="00724C45"/>
    <w:rsid w:val="007A7CB7"/>
    <w:rsid w:val="007B025D"/>
    <w:rsid w:val="008709DB"/>
    <w:rsid w:val="008E50DC"/>
    <w:rsid w:val="009E00C5"/>
    <w:rsid w:val="00AE2C32"/>
    <w:rsid w:val="00AE2C39"/>
    <w:rsid w:val="00AF5651"/>
    <w:rsid w:val="00B42F91"/>
    <w:rsid w:val="00BB4AB7"/>
    <w:rsid w:val="00C54294"/>
    <w:rsid w:val="00C647DC"/>
    <w:rsid w:val="00CB4787"/>
    <w:rsid w:val="00CE63A8"/>
    <w:rsid w:val="00D25905"/>
    <w:rsid w:val="00D26E0A"/>
    <w:rsid w:val="00D7778D"/>
    <w:rsid w:val="00E13569"/>
    <w:rsid w:val="00E70B4A"/>
    <w:rsid w:val="00E90D45"/>
    <w:rsid w:val="00E94B68"/>
    <w:rsid w:val="00EC0CAC"/>
    <w:rsid w:val="00F200C2"/>
    <w:rsid w:val="00F55046"/>
    <w:rsid w:val="00FA3A53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2A48E"/>
  <w15:chartTrackingRefBased/>
  <w15:docId w15:val="{F42A8E84-04F4-4A89-9EFA-0158FADE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45"/>
    <w:pPr>
      <w:spacing w:line="259" w:lineRule="auto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4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D4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D4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90D4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90D4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90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D4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0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  <w:lang w:bidi="ar-SA"/>
    </w:rPr>
  </w:style>
  <w:style w:type="table" w:styleId="TableGrid">
    <w:name w:val="Table Grid"/>
    <w:basedOn w:val="TableNormal"/>
    <w:uiPriority w:val="39"/>
    <w:rsid w:val="00E90D45"/>
    <w:pPr>
      <w:spacing w:after="0" w:line="240" w:lineRule="auto"/>
    </w:pPr>
    <w:rPr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apple-tab-span">
    <w:name w:val="apple-tab-span"/>
    <w:basedOn w:val="DefaultParagraphFont"/>
    <w:rsid w:val="00E90D45"/>
  </w:style>
  <w:style w:type="character" w:styleId="Hyperlink">
    <w:name w:val="Hyperlink"/>
    <w:basedOn w:val="DefaultParagraphFont"/>
    <w:uiPriority w:val="99"/>
    <w:unhideWhenUsed/>
    <w:rsid w:val="00AF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5D"/>
    <w:rPr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7B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5D"/>
    <w:rPr>
      <w:sz w:val="22"/>
      <w:szCs w:val="20"/>
    </w:rPr>
  </w:style>
  <w:style w:type="character" w:styleId="Strong">
    <w:name w:val="Strong"/>
    <w:basedOn w:val="DefaultParagraphFont"/>
    <w:uiPriority w:val="22"/>
    <w:qFormat/>
    <w:rsid w:val="00B42F91"/>
    <w:rPr>
      <w:b/>
      <w:bCs/>
    </w:rPr>
  </w:style>
  <w:style w:type="character" w:styleId="Emphasis">
    <w:name w:val="Emphasis"/>
    <w:basedOn w:val="DefaultParagraphFont"/>
    <w:uiPriority w:val="20"/>
    <w:qFormat/>
    <w:rsid w:val="00B42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Arijit Chowdhury</dc:creator>
  <cp:keywords/>
  <dc:description/>
  <cp:lastModifiedBy>Arijit Chowdhury</cp:lastModifiedBy>
  <cp:revision>2</cp:revision>
  <cp:lastPrinted>2026-02-16T04:16:00Z</cp:lastPrinted>
  <dcterms:created xsi:type="dcterms:W3CDTF">2026-02-16T04:17:00Z</dcterms:created>
  <dcterms:modified xsi:type="dcterms:W3CDTF">2026-02-16T04:17:00Z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b2e30603-2482-4cb1-9da0-723ee81bc9d5</vt:lpwstr>
  </property>
</Properties>
</file>